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3C" w:rsidRPr="00CE513C" w:rsidRDefault="00CE513C" w:rsidP="00CE51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Приказ Министерства здравоохранения и социального развития Российской Федерации (</w:t>
      </w:r>
      <w:proofErr w:type="spellStart"/>
      <w:r w:rsidRPr="00CE513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Минздравсоцразвития</w:t>
      </w:r>
      <w:proofErr w:type="spellEnd"/>
      <w:r w:rsidRPr="00CE513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России) от 31 мая 2011 г. N 448н г. Москва</w:t>
      </w:r>
    </w:p>
    <w:p w:rsidR="00CE513C" w:rsidRPr="00CE513C" w:rsidRDefault="00CE513C" w:rsidP="00CE51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sz w:val="24"/>
          <w:szCs w:val="24"/>
        </w:rPr>
        <w:t>"О внесении изменения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образования""</w:t>
      </w:r>
    </w:p>
    <w:p w:rsid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Зарегистрирован в Минюсте РФ 1 июля 2011 г.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Регистрационный N 21240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513C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5.2.52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1), ст. 1036;</w:t>
      </w:r>
      <w:proofErr w:type="gramEnd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513C">
        <w:rPr>
          <w:rFonts w:ascii="Times New Roman" w:eastAsia="Times New Roman" w:hAnsi="Times New Roman" w:cs="Times New Roman"/>
          <w:sz w:val="24"/>
          <w:szCs w:val="24"/>
        </w:rPr>
        <w:t>N 15, ст. 1555; N 23, ст. 2713; N 42, ст. 4825; N 46, ст. 5337; N 48, ст. 5618; 2009, N 2, ст. 244; N 3, ст. 378; N 6, ст. 738; N 12, ст. 1427, 1434; N 33, ст. 4083, 4088; N 43, ст. 5064; N 45, ст. 5350;</w:t>
      </w:r>
      <w:proofErr w:type="gramEnd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2010, N 4, ст. 394; N 11, ст. 1225; N 25, ст. 3167; N 26, ст. 3350; N 31, ст. 4251; N 35, ст. 4574; N 52 (ч. 1), ст. 7104; 2011, N 2, ст. 339; N 14, ст. 1935, 1944; N 16, ст. 2294), </w:t>
      </w:r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изменение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образования", утвержденный приказом </w:t>
      </w:r>
      <w:proofErr w:type="spellStart"/>
      <w:r w:rsidRPr="00CE513C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России от 26 августа 2010 г. N 761н (зарегистрирован Минюстом России 6 октября 2010 г. N 18638), согласно приложению.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Министр Т. Голикова</w:t>
      </w:r>
    </w:p>
    <w:p w:rsid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Приложение</w:t>
      </w:r>
    </w:p>
    <w:p w:rsidR="00CE513C" w:rsidRPr="00CE513C" w:rsidRDefault="00CE513C" w:rsidP="00CE513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Изменение, вносимое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sz w:val="24"/>
          <w:szCs w:val="24"/>
        </w:rPr>
        <w:t>Раздел III "Должности педагогических работников" дополнить после квалификационной характеристики должности "</w:t>
      </w:r>
      <w:proofErr w:type="spellStart"/>
      <w:r w:rsidRPr="00CE513C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Pr="00CE513C">
        <w:rPr>
          <w:rFonts w:ascii="Times New Roman" w:eastAsia="Times New Roman" w:hAnsi="Times New Roman" w:cs="Times New Roman"/>
          <w:sz w:val="24"/>
          <w:szCs w:val="24"/>
        </w:rPr>
        <w:t>" квалификационной характеристикой должности "Педагог-библиотекарь", изложив ее в следующей редакции: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"Педагог-библиотекарь [5]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обязанности.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</w:t>
      </w:r>
      <w:proofErr w:type="gramStart"/>
      <w:r w:rsidRPr="00CE513C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proofErr w:type="gramEnd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 знать: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приоритетные направления развития образовательной системы Российской Федерации; законодательство Российской Федерации об образовании и библиотечном деле; Конвенцию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</w:t>
      </w:r>
      <w:proofErr w:type="spellStart"/>
      <w:r w:rsidRPr="00CE513C">
        <w:rPr>
          <w:rFonts w:ascii="Times New Roman" w:eastAsia="Times New Roman" w:hAnsi="Times New Roman" w:cs="Times New Roman"/>
          <w:sz w:val="24"/>
          <w:szCs w:val="24"/>
        </w:rPr>
        <w:t>мультимедийного</w:t>
      </w:r>
      <w:proofErr w:type="spellEnd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513C">
        <w:rPr>
          <w:rFonts w:ascii="Times New Roman" w:eastAsia="Times New Roman" w:hAnsi="Times New Roman" w:cs="Times New Roman"/>
          <w:sz w:val="24"/>
          <w:szCs w:val="24"/>
        </w:rPr>
        <w:t>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</w:t>
      </w:r>
      <w:proofErr w:type="gramEnd"/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квалификации.</w:t>
      </w:r>
      <w:r w:rsidRPr="00CE513C">
        <w:rPr>
          <w:rFonts w:ascii="Times New Roman" w:eastAsia="Times New Roman" w:hAnsi="Times New Roman" w:cs="Times New Roman"/>
          <w:sz w:val="24"/>
          <w:szCs w:val="24"/>
        </w:rPr>
        <w:t xml:space="preserve"> Высшее профессиональное (педагогическое, библиотечное) образование без предъявления требований к стажу работы</w:t>
      </w:r>
      <w:proofErr w:type="gramStart"/>
      <w:r w:rsidRPr="00CE513C">
        <w:rPr>
          <w:rFonts w:ascii="Times New Roman" w:eastAsia="Times New Roman" w:hAnsi="Times New Roman" w:cs="Times New Roman"/>
          <w:sz w:val="24"/>
          <w:szCs w:val="24"/>
        </w:rPr>
        <w:t>.".</w:t>
      </w:r>
      <w:proofErr w:type="gramEnd"/>
    </w:p>
    <w:p w:rsidR="00CE513C" w:rsidRPr="00CE513C" w:rsidRDefault="00CE513C" w:rsidP="00CE513C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13C">
        <w:rPr>
          <w:rFonts w:ascii="Times New Roman" w:eastAsia="Times New Roman" w:hAnsi="Times New Roman" w:cs="Times New Roman"/>
          <w:sz w:val="24"/>
          <w:szCs w:val="24"/>
        </w:rPr>
        <w:t>[5] 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</w:p>
    <w:p w:rsidR="00000000" w:rsidRPr="00CE513C" w:rsidRDefault="00CE513C" w:rsidP="00CE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13C" w:rsidRPr="00CE513C" w:rsidRDefault="00CE513C" w:rsidP="00CE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513C" w:rsidRPr="00CE513C" w:rsidSect="00CE513C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13C"/>
    <w:rsid w:val="00CE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13C"/>
    <w:rPr>
      <w:color w:val="344A64"/>
      <w:u w:val="single"/>
      <w:bdr w:val="none" w:sz="0" w:space="0" w:color="auto" w:frame="1"/>
    </w:rPr>
  </w:style>
  <w:style w:type="character" w:customStyle="1" w:styleId="tik-text1">
    <w:name w:val="tik-text1"/>
    <w:basedOn w:val="a0"/>
    <w:rsid w:val="00CE513C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CE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33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564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0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1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5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4" w:color="555555"/>
                                        <w:left w:val="dotted" w:sz="6" w:space="4" w:color="555555"/>
                                        <w:bottom w:val="dotted" w:sz="6" w:space="4" w:color="555555"/>
                                        <w:right w:val="dotted" w:sz="6" w:space="4" w:color="555555"/>
                                      </w:divBdr>
                                      <w:divsChild>
                                        <w:div w:id="167529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8713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3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1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2014-04-10T09:26:00Z</cp:lastPrinted>
  <dcterms:created xsi:type="dcterms:W3CDTF">2014-04-10T09:24:00Z</dcterms:created>
  <dcterms:modified xsi:type="dcterms:W3CDTF">2014-04-10T09:26:00Z</dcterms:modified>
</cp:coreProperties>
</file>